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8EA" w:rsidRPr="009A18EA" w:rsidRDefault="009A18EA" w:rsidP="009A18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A18EA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9A18EA">
        <w:rPr>
          <w:rFonts w:ascii="Times New Roman" w:hAnsi="Times New Roman" w:cs="Times New Roman"/>
          <w:b/>
          <w:sz w:val="28"/>
          <w:szCs w:val="28"/>
        </w:rPr>
        <w:t xml:space="preserve"> записка до </w:t>
      </w:r>
      <w:proofErr w:type="spellStart"/>
      <w:r w:rsidRPr="009A18EA">
        <w:rPr>
          <w:rFonts w:ascii="Times New Roman" w:hAnsi="Times New Roman" w:cs="Times New Roman"/>
          <w:b/>
          <w:sz w:val="28"/>
          <w:szCs w:val="28"/>
        </w:rPr>
        <w:t>фінансовогоплану</w:t>
      </w:r>
      <w:proofErr w:type="spellEnd"/>
    </w:p>
    <w:p w:rsidR="009A18EA" w:rsidRPr="009A18EA" w:rsidRDefault="00360EED" w:rsidP="009A18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9A18EA" w:rsidRPr="009A18EA">
        <w:rPr>
          <w:rFonts w:ascii="Times New Roman" w:hAnsi="Times New Roman" w:cs="Times New Roman"/>
          <w:b/>
          <w:sz w:val="28"/>
          <w:szCs w:val="28"/>
          <w:lang w:val="uk-UA"/>
        </w:rPr>
        <w:t>омунального підприємства</w:t>
      </w:r>
      <w:r w:rsidR="009A18EA" w:rsidRPr="009A18EA">
        <w:rPr>
          <w:rFonts w:ascii="Times New Roman" w:hAnsi="Times New Roman" w:cs="Times New Roman"/>
          <w:b/>
          <w:sz w:val="28"/>
          <w:szCs w:val="28"/>
        </w:rPr>
        <w:t xml:space="preserve"> "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Тростянецьке ЖЕУ</w:t>
      </w:r>
      <w:r w:rsidR="009A18EA" w:rsidRPr="009A18EA">
        <w:rPr>
          <w:rFonts w:ascii="Times New Roman" w:hAnsi="Times New Roman" w:cs="Times New Roman"/>
          <w:b/>
          <w:sz w:val="28"/>
          <w:szCs w:val="28"/>
        </w:rPr>
        <w:t>"</w:t>
      </w:r>
    </w:p>
    <w:p w:rsidR="009A18EA" w:rsidRPr="009A18EA" w:rsidRDefault="00360EED" w:rsidP="009A18E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Тростянецької </w:t>
      </w:r>
      <w:r w:rsidR="009A18EA" w:rsidRPr="009A1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9A18EA" w:rsidRDefault="009A18EA" w:rsidP="009A18E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F553A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Pr="009A1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60F24" w:rsidRPr="009A18EA" w:rsidRDefault="00060F24" w:rsidP="009A18E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F6E8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Загальні  відомості</w:t>
      </w:r>
    </w:p>
    <w:p w:rsidR="009A18EA" w:rsidRDefault="009A18EA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Комунальне </w:t>
      </w:r>
      <w:r w:rsidR="00360EED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"Тростянецьке  ЖЕУ" 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6128B6">
        <w:rPr>
          <w:rFonts w:ascii="Times New Roman" w:hAnsi="Times New Roman" w:cs="Times New Roman"/>
          <w:sz w:val="28"/>
          <w:szCs w:val="28"/>
          <w:lang w:val="uk-UA"/>
        </w:rPr>
        <w:t>іської ради (код ЄДРПОУ 1402593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>) належить до комунальної власності міста. Контроль за ефективністю діяльності</w:t>
      </w:r>
      <w:r w:rsidR="006128B6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здійснює  Тростянецька   міська рада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28B6" w:rsidRPr="000B2634" w:rsidRDefault="006128B6" w:rsidP="006128B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2634">
        <w:rPr>
          <w:rFonts w:ascii="Times New Roman" w:hAnsi="Times New Roman" w:cs="Times New Roman"/>
          <w:sz w:val="28"/>
          <w:szCs w:val="28"/>
          <w:lang w:val="uk-UA"/>
        </w:rPr>
        <w:t xml:space="preserve">КП «ТЖЕУ» створено 02.02.2006 року. Підприємство виконує роботи </w:t>
      </w:r>
      <w:r w:rsidR="00987192">
        <w:rPr>
          <w:rFonts w:ascii="Times New Roman" w:hAnsi="Times New Roman" w:cs="Times New Roman"/>
          <w:sz w:val="28"/>
          <w:szCs w:val="28"/>
          <w:lang w:val="uk-UA"/>
        </w:rPr>
        <w:t>по управлінню житловим фондом</w:t>
      </w:r>
      <w:r w:rsidR="000B2634">
        <w:rPr>
          <w:rFonts w:ascii="Times New Roman" w:hAnsi="Times New Roman" w:cs="Times New Roman"/>
          <w:sz w:val="28"/>
          <w:szCs w:val="28"/>
          <w:lang w:val="uk-UA"/>
        </w:rPr>
        <w:t xml:space="preserve"> (125 будинків,загальною площею 96,4тис.м2 )</w:t>
      </w:r>
      <w:r w:rsidRPr="000B2634">
        <w:rPr>
          <w:rFonts w:ascii="Times New Roman" w:hAnsi="Times New Roman" w:cs="Times New Roman"/>
          <w:sz w:val="28"/>
          <w:szCs w:val="28"/>
          <w:lang w:val="uk-UA"/>
        </w:rPr>
        <w:t xml:space="preserve"> та з вересня місяця 2015 року роботи по опаленню бюджетних установ міста</w:t>
      </w:r>
      <w:r w:rsidR="000B26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4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2634">
        <w:rPr>
          <w:rFonts w:ascii="Times New Roman" w:hAnsi="Times New Roman" w:cs="Times New Roman"/>
          <w:sz w:val="28"/>
          <w:szCs w:val="28"/>
          <w:lang w:val="uk-UA"/>
        </w:rPr>
        <w:t>населення (</w:t>
      </w:r>
      <w:proofErr w:type="spellStart"/>
      <w:r w:rsidR="000B2634">
        <w:rPr>
          <w:rFonts w:ascii="Times New Roman" w:hAnsi="Times New Roman" w:cs="Times New Roman"/>
          <w:sz w:val="28"/>
          <w:szCs w:val="28"/>
          <w:lang w:val="uk-UA"/>
        </w:rPr>
        <w:t>вул.Заводська</w:t>
      </w:r>
      <w:proofErr w:type="spellEnd"/>
      <w:r w:rsidR="00770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2634">
        <w:rPr>
          <w:rFonts w:ascii="Times New Roman" w:hAnsi="Times New Roman" w:cs="Times New Roman"/>
          <w:sz w:val="28"/>
          <w:szCs w:val="28"/>
          <w:lang w:val="uk-UA"/>
        </w:rPr>
        <w:t>1) та інші установи</w:t>
      </w:r>
      <w:r w:rsidR="00E62616">
        <w:rPr>
          <w:rFonts w:ascii="Times New Roman" w:hAnsi="Times New Roman" w:cs="Times New Roman"/>
          <w:sz w:val="28"/>
          <w:szCs w:val="28"/>
          <w:lang w:val="uk-UA"/>
        </w:rPr>
        <w:t xml:space="preserve">   та  з жовтня  2024року </w:t>
      </w:r>
      <w:r w:rsidR="004D0DF7">
        <w:rPr>
          <w:rFonts w:ascii="Times New Roman" w:hAnsi="Times New Roman" w:cs="Times New Roman"/>
          <w:sz w:val="28"/>
          <w:szCs w:val="28"/>
          <w:lang w:val="uk-UA"/>
        </w:rPr>
        <w:t xml:space="preserve">опалення  центру ВПО  та ФАП  </w:t>
      </w:r>
      <w:proofErr w:type="spellStart"/>
      <w:r w:rsidR="004D0DF7">
        <w:rPr>
          <w:rFonts w:ascii="Times New Roman" w:hAnsi="Times New Roman" w:cs="Times New Roman"/>
          <w:sz w:val="28"/>
          <w:szCs w:val="28"/>
          <w:lang w:val="uk-UA"/>
        </w:rPr>
        <w:t>с.Солдатське</w:t>
      </w:r>
      <w:proofErr w:type="spellEnd"/>
      <w:r w:rsidR="004D0D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6E8A" w:rsidRDefault="002522F2" w:rsidP="006128B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Середньооблікова</w:t>
      </w:r>
      <w:r w:rsidR="000B2634">
        <w:rPr>
          <w:rFonts w:ascii="Times New Roman" w:hAnsi="Times New Roman" w:cs="Times New Roman"/>
          <w:sz w:val="28"/>
          <w:szCs w:val="28"/>
          <w:lang w:val="uk-UA"/>
        </w:rPr>
        <w:t xml:space="preserve">  фактична чисельність працівни</w:t>
      </w:r>
      <w:r w:rsidR="00895118">
        <w:rPr>
          <w:rFonts w:ascii="Times New Roman" w:hAnsi="Times New Roman" w:cs="Times New Roman"/>
          <w:sz w:val="28"/>
          <w:szCs w:val="28"/>
          <w:lang w:val="uk-UA"/>
        </w:rPr>
        <w:t>ків   підприємства  становить 40</w:t>
      </w:r>
      <w:r w:rsidR="000B2634">
        <w:rPr>
          <w:rFonts w:ascii="Times New Roman" w:hAnsi="Times New Roman" w:cs="Times New Roman"/>
          <w:sz w:val="28"/>
          <w:szCs w:val="28"/>
          <w:lang w:val="uk-UA"/>
        </w:rPr>
        <w:t xml:space="preserve">  осіб  п</w:t>
      </w:r>
      <w:r w:rsidR="00D45873">
        <w:rPr>
          <w:rFonts w:ascii="Times New Roman" w:hAnsi="Times New Roman" w:cs="Times New Roman"/>
          <w:sz w:val="28"/>
          <w:szCs w:val="28"/>
          <w:lang w:val="uk-UA"/>
        </w:rPr>
        <w:t>ри штатній чисельності  4</w:t>
      </w:r>
      <w:r w:rsidR="00D45873" w:rsidRPr="00D4587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штатні  одиниці</w:t>
      </w:r>
      <w:r w:rsidR="006128B6" w:rsidRPr="000B263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Середньомісячні  </w:t>
      </w:r>
      <w:r w:rsidR="00060F24">
        <w:rPr>
          <w:rFonts w:ascii="Times New Roman" w:hAnsi="Times New Roman" w:cs="Times New Roman"/>
          <w:sz w:val="28"/>
          <w:szCs w:val="28"/>
          <w:lang w:val="uk-UA"/>
        </w:rPr>
        <w:t>заробітна</w:t>
      </w:r>
      <w:r w:rsidR="00EF553A">
        <w:rPr>
          <w:rFonts w:ascii="Times New Roman" w:hAnsi="Times New Roman" w:cs="Times New Roman"/>
          <w:sz w:val="28"/>
          <w:szCs w:val="28"/>
          <w:lang w:val="uk-UA"/>
        </w:rPr>
        <w:t xml:space="preserve">  у 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  </w:t>
      </w:r>
      <w:r w:rsidR="007301D9">
        <w:rPr>
          <w:rFonts w:ascii="Times New Roman" w:hAnsi="Times New Roman" w:cs="Times New Roman"/>
          <w:sz w:val="28"/>
          <w:szCs w:val="28"/>
          <w:lang w:val="uk-UA"/>
        </w:rPr>
        <w:t xml:space="preserve">  склала  </w:t>
      </w:r>
      <w:r w:rsidR="00D45873"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="00D45873" w:rsidRPr="00D45873">
        <w:rPr>
          <w:rFonts w:ascii="Times New Roman" w:hAnsi="Times New Roman" w:cs="Times New Roman"/>
          <w:sz w:val="28"/>
          <w:szCs w:val="28"/>
        </w:rPr>
        <w:t>96.6</w:t>
      </w:r>
      <w:r w:rsidR="009C2A11" w:rsidRPr="009C2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0F24" w:rsidRPr="009C2A11">
        <w:rPr>
          <w:rFonts w:ascii="Times New Roman" w:hAnsi="Times New Roman" w:cs="Times New Roman"/>
          <w:sz w:val="28"/>
          <w:szCs w:val="28"/>
          <w:lang w:val="uk-UA"/>
        </w:rPr>
        <w:t>гривень</w:t>
      </w:r>
      <w:r w:rsidR="007301D9" w:rsidRPr="009C2A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28B6" w:rsidRDefault="00060F24" w:rsidP="006128B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Плановий  рівень </w:t>
      </w:r>
      <w:r w:rsidR="009C2A11">
        <w:rPr>
          <w:rFonts w:ascii="Times New Roman" w:hAnsi="Times New Roman" w:cs="Times New Roman"/>
          <w:sz w:val="28"/>
          <w:szCs w:val="28"/>
          <w:lang w:val="uk-UA"/>
        </w:rPr>
        <w:t>у 2026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середньомісячної  заробітної плати  одного   п</w:t>
      </w:r>
      <w:r w:rsidR="007301D9">
        <w:rPr>
          <w:rFonts w:ascii="Times New Roman" w:hAnsi="Times New Roman" w:cs="Times New Roman"/>
          <w:sz w:val="28"/>
          <w:szCs w:val="28"/>
          <w:lang w:val="uk-UA"/>
        </w:rPr>
        <w:t xml:space="preserve">рацівника    становить </w:t>
      </w:r>
      <w:r w:rsidR="00D45873" w:rsidRPr="00D45873">
        <w:rPr>
          <w:rFonts w:ascii="Times New Roman" w:hAnsi="Times New Roman" w:cs="Times New Roman"/>
          <w:sz w:val="28"/>
          <w:szCs w:val="28"/>
        </w:rPr>
        <w:t>13628.7</w:t>
      </w:r>
      <w:r w:rsidRPr="00895118">
        <w:rPr>
          <w:rFonts w:ascii="Times New Roman" w:hAnsi="Times New Roman" w:cs="Times New Roman"/>
          <w:sz w:val="28"/>
          <w:szCs w:val="28"/>
          <w:lang w:val="uk-UA"/>
        </w:rPr>
        <w:t>гривень.</w:t>
      </w:r>
    </w:p>
    <w:p w:rsidR="00060F24" w:rsidRDefault="00060F24" w:rsidP="006128B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момент   формування фінансового плану   підприємство   здійснює  діяльність з застосуванням загальної    системи оподаткування . Враховуючи значну  динамічність     в економіці  країни  в цілому</w:t>
      </w:r>
      <w:r w:rsidR="00914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,прогнозування   базується  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об"ективних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цінах  матеріалів ,та невключає  форс-мажорні  обставини.</w:t>
      </w:r>
    </w:p>
    <w:p w:rsidR="002522F2" w:rsidRPr="00060F24" w:rsidRDefault="00060F24" w:rsidP="006128B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0F24">
        <w:rPr>
          <w:rFonts w:ascii="Times New Roman" w:hAnsi="Times New Roman" w:cs="Times New Roman"/>
          <w:b/>
          <w:sz w:val="28"/>
          <w:szCs w:val="28"/>
          <w:lang w:val="uk-UA"/>
        </w:rPr>
        <w:t>2.Формування  дохідної  частини  фінансового  плану.</w:t>
      </w:r>
    </w:p>
    <w:p w:rsidR="006128B6" w:rsidRDefault="00060F24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F24">
        <w:rPr>
          <w:rFonts w:ascii="Times New Roman" w:hAnsi="Times New Roman" w:cs="Times New Roman"/>
          <w:sz w:val="28"/>
          <w:szCs w:val="28"/>
          <w:lang w:val="uk-UA"/>
        </w:rPr>
        <w:t xml:space="preserve">Доходну  частину </w:t>
      </w:r>
      <w:r w:rsidR="006D5ABC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  плану  розраховано  на підставі   прогнозних   обсягів  надання  послуг.</w:t>
      </w:r>
    </w:p>
    <w:p w:rsidR="006D5ABC" w:rsidRDefault="006D5ABC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Тарифи</w:t>
      </w:r>
      <w:r w:rsidR="005861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на основі   яких  сформовано  фінансовий   план,встановлено  рішеннями  виконавчого комітету</w:t>
      </w:r>
      <w:r w:rsidR="00E5235E">
        <w:rPr>
          <w:rFonts w:ascii="Times New Roman" w:hAnsi="Times New Roman" w:cs="Times New Roman"/>
          <w:sz w:val="28"/>
          <w:szCs w:val="28"/>
          <w:lang w:val="uk-UA"/>
        </w:rPr>
        <w:t xml:space="preserve"> Тростянецької  міської ради а саме:</w:t>
      </w:r>
    </w:p>
    <w:p w:rsidR="00E5235E" w:rsidRDefault="00E5235E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тарифи на теплову енергію   встановлено   рішенням виконавчого комітету Тростянецької  м</w:t>
      </w:r>
      <w:r w:rsidR="00EF553A">
        <w:rPr>
          <w:rFonts w:ascii="Times New Roman" w:hAnsi="Times New Roman" w:cs="Times New Roman"/>
          <w:sz w:val="28"/>
          <w:szCs w:val="28"/>
          <w:lang w:val="uk-UA"/>
        </w:rPr>
        <w:t>іської ради  №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>721від 15.10.2025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E5235E" w:rsidRDefault="00E5235E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тарифи на управлі</w:t>
      </w:r>
      <w:r w:rsidR="007301D9">
        <w:rPr>
          <w:rFonts w:ascii="Times New Roman" w:hAnsi="Times New Roman" w:cs="Times New Roman"/>
          <w:sz w:val="28"/>
          <w:szCs w:val="28"/>
          <w:lang w:val="uk-UA"/>
        </w:rPr>
        <w:t>ння будинками  (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>плануємо зростання у</w:t>
      </w:r>
      <w:r w:rsidR="00730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7301D9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58615E">
        <w:rPr>
          <w:rFonts w:ascii="Times New Roman" w:hAnsi="Times New Roman" w:cs="Times New Roman"/>
          <w:sz w:val="28"/>
          <w:szCs w:val="28"/>
          <w:lang w:val="uk-UA"/>
        </w:rPr>
        <w:t xml:space="preserve">  на 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58615E" w:rsidRPr="00CD3514">
        <w:rPr>
          <w:rFonts w:ascii="Times New Roman" w:hAnsi="Times New Roman" w:cs="Times New Roman"/>
          <w:sz w:val="28"/>
          <w:szCs w:val="28"/>
          <w:lang w:val="uk-UA"/>
        </w:rPr>
        <w:t>,5</w:t>
      </w:r>
      <w:r w:rsidRPr="00CD3514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AF53E4" w:rsidRPr="00AF53E4">
        <w:rPr>
          <w:rFonts w:ascii="Times New Roman" w:hAnsi="Times New Roman" w:cs="Times New Roman"/>
          <w:sz w:val="28"/>
          <w:szCs w:val="28"/>
        </w:rPr>
        <w:t>(</w:t>
      </w:r>
      <w:r w:rsidR="00AF53E4">
        <w:rPr>
          <w:rFonts w:ascii="Times New Roman" w:hAnsi="Times New Roman" w:cs="Times New Roman"/>
          <w:sz w:val="28"/>
          <w:szCs w:val="28"/>
          <w:lang w:val="uk-UA"/>
        </w:rPr>
        <w:t>переглядались у липні 2024року)</w:t>
      </w:r>
      <w:r w:rsidR="00A937EC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 підвищен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A937EC">
        <w:rPr>
          <w:rFonts w:ascii="Times New Roman" w:hAnsi="Times New Roman" w:cs="Times New Roman"/>
          <w:sz w:val="28"/>
          <w:szCs w:val="28"/>
          <w:lang w:val="uk-UA"/>
        </w:rPr>
        <w:t xml:space="preserve">мінімальної  заробітної </w:t>
      </w:r>
      <w:proofErr w:type="spellStart"/>
      <w:r w:rsidR="00A937EC">
        <w:rPr>
          <w:rFonts w:ascii="Times New Roman" w:hAnsi="Times New Roman" w:cs="Times New Roman"/>
          <w:sz w:val="28"/>
          <w:szCs w:val="28"/>
          <w:lang w:val="uk-UA"/>
        </w:rPr>
        <w:t>плати</w:t>
      </w:r>
      <w:r w:rsidR="00A3538C">
        <w:rPr>
          <w:rFonts w:ascii="Times New Roman" w:hAnsi="Times New Roman" w:cs="Times New Roman"/>
          <w:sz w:val="28"/>
          <w:szCs w:val="28"/>
          <w:lang w:val="uk-UA"/>
        </w:rPr>
        <w:t>,матеріалів</w:t>
      </w:r>
      <w:r w:rsidR="0058615E">
        <w:rPr>
          <w:rFonts w:ascii="Times New Roman" w:hAnsi="Times New Roman" w:cs="Times New Roman"/>
          <w:sz w:val="28"/>
          <w:szCs w:val="28"/>
          <w:lang w:val="uk-UA"/>
        </w:rPr>
        <w:t>,послуг</w:t>
      </w:r>
      <w:proofErr w:type="spellEnd"/>
      <w:r w:rsidR="0058615E">
        <w:rPr>
          <w:rFonts w:ascii="Times New Roman" w:hAnsi="Times New Roman" w:cs="Times New Roman"/>
          <w:sz w:val="28"/>
          <w:szCs w:val="28"/>
          <w:lang w:val="uk-UA"/>
        </w:rPr>
        <w:t xml:space="preserve"> інших підприємств</w:t>
      </w:r>
      <w:r w:rsidR="004149F8">
        <w:rPr>
          <w:rFonts w:ascii="Times New Roman" w:hAnsi="Times New Roman" w:cs="Times New Roman"/>
          <w:sz w:val="28"/>
          <w:szCs w:val="28"/>
          <w:lang w:val="uk-UA"/>
        </w:rPr>
        <w:t xml:space="preserve">  )</w:t>
      </w:r>
    </w:p>
    <w:p w:rsidR="009A18EA" w:rsidRPr="009A18EA" w:rsidRDefault="00CF2D24" w:rsidP="00E1607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E5235E">
        <w:rPr>
          <w:rFonts w:ascii="Times New Roman" w:hAnsi="Times New Roman" w:cs="Times New Roman"/>
          <w:sz w:val="28"/>
          <w:szCs w:val="28"/>
          <w:lang w:val="uk-UA"/>
        </w:rPr>
        <w:t xml:space="preserve">охід </w:t>
      </w:r>
      <w:r w:rsidR="00080528">
        <w:rPr>
          <w:rFonts w:ascii="Times New Roman" w:hAnsi="Times New Roman" w:cs="Times New Roman"/>
          <w:sz w:val="28"/>
          <w:szCs w:val="28"/>
          <w:lang w:val="uk-UA"/>
        </w:rPr>
        <w:t xml:space="preserve"> від реалізації    робіт  та послуг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 xml:space="preserve"> на 2026</w:t>
      </w:r>
      <w:r w:rsidR="00E16072">
        <w:rPr>
          <w:rFonts w:ascii="Times New Roman" w:hAnsi="Times New Roman" w:cs="Times New Roman"/>
          <w:sz w:val="28"/>
          <w:szCs w:val="28"/>
          <w:lang w:val="uk-UA"/>
        </w:rPr>
        <w:t xml:space="preserve">рік </w:t>
      </w:r>
      <w:r w:rsidR="00080528">
        <w:rPr>
          <w:rFonts w:ascii="Times New Roman" w:hAnsi="Times New Roman" w:cs="Times New Roman"/>
          <w:sz w:val="28"/>
          <w:szCs w:val="28"/>
          <w:lang w:val="uk-UA"/>
        </w:rPr>
        <w:t xml:space="preserve">   планується   в сумі  </w:t>
      </w:r>
      <w:r w:rsidR="00D4587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45873" w:rsidRPr="00D45873">
        <w:rPr>
          <w:rFonts w:ascii="Times New Roman" w:hAnsi="Times New Roman" w:cs="Times New Roman"/>
          <w:b/>
          <w:sz w:val="28"/>
          <w:szCs w:val="28"/>
        </w:rPr>
        <w:t>9638.0</w:t>
      </w:r>
      <w:r w:rsidR="00E16072" w:rsidRPr="005861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грн,</w:t>
      </w:r>
      <w:r w:rsidR="00CB46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6072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більше</w:t>
      </w:r>
      <w:r w:rsidR="00D45873">
        <w:rPr>
          <w:rFonts w:ascii="Times New Roman" w:hAnsi="Times New Roman" w:cs="Times New Roman"/>
          <w:sz w:val="28"/>
          <w:szCs w:val="28"/>
          <w:lang w:val="uk-UA"/>
        </w:rPr>
        <w:t xml:space="preserve">  на </w:t>
      </w:r>
      <w:r w:rsidR="00D45873" w:rsidRPr="00D45873">
        <w:rPr>
          <w:rFonts w:ascii="Times New Roman" w:hAnsi="Times New Roman" w:cs="Times New Roman"/>
          <w:sz w:val="28"/>
          <w:szCs w:val="28"/>
        </w:rPr>
        <w:t>29.1</w:t>
      </w:r>
      <w:r w:rsidR="000F72F2">
        <w:rPr>
          <w:rFonts w:ascii="Times New Roman" w:hAnsi="Times New Roman" w:cs="Times New Roman"/>
          <w:sz w:val="28"/>
          <w:szCs w:val="28"/>
          <w:lang w:val="uk-UA"/>
        </w:rPr>
        <w:t>% за факт 2025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C2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Більш детальна інформація по структурі доходу підприємства зазначена в таблиці 1.</w:t>
      </w:r>
    </w:p>
    <w:p w:rsidR="009A18EA" w:rsidRDefault="009A18E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>Таблиця 1 – Структура доходу від реалізації робіт та послуг КП</w:t>
      </w:r>
      <w:r w:rsidRPr="009A18EA">
        <w:rPr>
          <w:rFonts w:ascii="Times New Roman" w:hAnsi="Times New Roman" w:cs="Times New Roman"/>
          <w:color w:val="FFFFFF"/>
          <w:sz w:val="28"/>
          <w:szCs w:val="28"/>
          <w:lang w:val="uk-UA"/>
        </w:rPr>
        <w:t>.</w:t>
      </w:r>
      <w:r w:rsidR="00E16072">
        <w:rPr>
          <w:rFonts w:ascii="Times New Roman" w:hAnsi="Times New Roman" w:cs="Times New Roman"/>
          <w:sz w:val="28"/>
          <w:szCs w:val="28"/>
          <w:lang w:val="uk-UA"/>
        </w:rPr>
        <w:t>"ТЖЕУ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A18EA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9A18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11135" w:type="dxa"/>
        <w:tblInd w:w="90" w:type="dxa"/>
        <w:tblLook w:val="04A0" w:firstRow="1" w:lastRow="0" w:firstColumn="1" w:lastColumn="0" w:noHBand="0" w:noVBand="1"/>
      </w:tblPr>
      <w:tblGrid>
        <w:gridCol w:w="976"/>
        <w:gridCol w:w="1030"/>
        <w:gridCol w:w="2943"/>
        <w:gridCol w:w="1550"/>
        <w:gridCol w:w="1733"/>
        <w:gridCol w:w="2260"/>
        <w:gridCol w:w="800"/>
        <w:gridCol w:w="844"/>
      </w:tblGrid>
      <w:tr w:rsidR="00052A30" w:rsidRPr="00CD3514" w:rsidTr="00E16072">
        <w:trPr>
          <w:trHeight w:val="300"/>
        </w:trPr>
        <w:tc>
          <w:tcPr>
            <w:tcW w:w="94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A3538C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</w:pPr>
            <w:r w:rsidRP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>Чистий</w:t>
            </w:r>
            <w:r w:rsid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 </w:t>
            </w:r>
            <w:r w:rsidRP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>дохід</w:t>
            </w:r>
            <w:r w:rsid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 </w:t>
            </w:r>
            <w:r w:rsidRP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>від</w:t>
            </w:r>
            <w:r w:rsid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 </w:t>
            </w:r>
            <w:r w:rsidRP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>реалізації</w:t>
            </w:r>
            <w:r w:rsid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  </w:t>
            </w:r>
            <w:r w:rsidR="00F053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продукції    на   плановий </w:t>
            </w:r>
            <w:r w:rsidR="00F053B4" w:rsidRPr="00F053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2026</w:t>
            </w:r>
            <w:r w:rsidR="000337D0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 </w:t>
            </w:r>
            <w:r w:rsidRPr="00CD35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>рік.</w:t>
            </w:r>
          </w:p>
          <w:tbl>
            <w:tblPr>
              <w:tblW w:w="9352" w:type="dxa"/>
              <w:tblLook w:val="04A0" w:firstRow="1" w:lastRow="0" w:firstColumn="1" w:lastColumn="0" w:noHBand="0" w:noVBand="1"/>
            </w:tblPr>
            <w:tblGrid>
              <w:gridCol w:w="1850"/>
              <w:gridCol w:w="931"/>
              <w:gridCol w:w="931"/>
              <w:gridCol w:w="1146"/>
              <w:gridCol w:w="1146"/>
              <w:gridCol w:w="1161"/>
              <w:gridCol w:w="1146"/>
              <w:gridCol w:w="1041"/>
            </w:tblGrid>
            <w:tr w:rsidR="00E16072" w:rsidRPr="00CD3514" w:rsidTr="005A1A17">
              <w:trPr>
                <w:trHeight w:val="300"/>
              </w:trPr>
              <w:tc>
                <w:tcPr>
                  <w:tcW w:w="600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tabs>
                      <w:tab w:val="left" w:pos="207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</w:tr>
            <w:tr w:rsidR="00E16072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5A1A1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Таблиця 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5A1A17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</w:tr>
            <w:tr w:rsidR="00E16072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Дохід</w:t>
                  </w:r>
                  <w:r w:rsidR="000337D0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 xml:space="preserve">  тис. грн.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0F72F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Факт 2025</w:t>
                  </w:r>
                  <w:r w:rsidR="00E16072"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р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A52A46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Всього план</w:t>
                  </w:r>
                  <w:r w:rsidR="000F72F2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 xml:space="preserve"> 2026</w:t>
                  </w:r>
                  <w:r w:rsidR="00A52A46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р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1квартал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2квартал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3 квартал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CD3514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4квартал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726" w:rsidRDefault="00E16072" w:rsidP="00E03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 xml:space="preserve">% </w:t>
                  </w:r>
                  <w:proofErr w:type="spellStart"/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зрост</w:t>
                  </w:r>
                  <w:proofErr w:type="spellEnd"/>
                  <w:r w:rsidR="00E0372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.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2D180F" w:rsidRDefault="002D180F" w:rsidP="002D53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</w:t>
                  </w:r>
                  <w:r w:rsidR="0058615E" w:rsidRPr="00CD3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сього</w:t>
                  </w:r>
                  <w:r w:rsidR="002B7E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58615E" w:rsidRPr="00CD3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дохід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т.ч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: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1A328D" w:rsidRDefault="00EE1964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</w:t>
                  </w:r>
                  <w:r w:rsidR="001A328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5208.9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015841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</w:t>
                  </w:r>
                  <w:r w:rsidR="00F053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9638.0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8722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395.9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58615E" w:rsidRDefault="00825DE2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2645,3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4D4644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2262,5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6306.5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19.6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E16072" w:rsidRDefault="0058615E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Управління будинками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086.6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E19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103.9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566.6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DC5CB8" w:rsidRDefault="000F72F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1845,8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DC5CB8" w:rsidRDefault="000F72F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1845,8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DC5CB8" w:rsidRDefault="000F72F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1845,8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16.7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5958ED" w:rsidRDefault="0058615E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Т</w:t>
                  </w:r>
                  <w:r w:rsidRPr="00CD3514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епло</w:t>
                  </w:r>
                  <w:r w:rsidR="005958ED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постачання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395.3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7969.5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EB7EE9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3706,5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EB7EE9" w:rsidRDefault="00927D9F" w:rsidP="000158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343,0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3920.0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24.6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58615E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О</w:t>
                  </w:r>
                  <w:r w:rsidRPr="00CD3514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ренда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A52A46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</w:t>
                  </w:r>
                  <w:r w:rsidR="00F053B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38.7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EE196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</w:t>
                  </w:r>
                  <w:r w:rsidR="000F72F2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66,0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015841" w:rsidRDefault="00927D9F" w:rsidP="00015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91,5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91,5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91,5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91,5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8.1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E16072" w:rsidRDefault="0058615E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Відшкодування електроенергії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1031.27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0F72F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990,0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411,1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144,9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EE196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105,0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927D9F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329,0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-4.0</w:t>
                  </w:r>
                </w:p>
              </w:tc>
            </w:tr>
            <w:tr w:rsidR="0058615E" w:rsidRPr="00CD3514" w:rsidTr="00237F10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7F10" w:rsidRDefault="005958ED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</w:pPr>
                  <w:r w:rsidRPr="00237F1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  <w:t>Додаткові</w:t>
                  </w:r>
                  <w:r w:rsidR="0058615E" w:rsidRPr="00237F1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  <w:t>роботи</w:t>
                  </w:r>
                </w:p>
                <w:p w:rsidR="0058615E" w:rsidRPr="00CD3514" w:rsidRDefault="00237F10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</w:pPr>
                  <w:r w:rsidRPr="00237F1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  <w:t>(</w:t>
                  </w:r>
                  <w:r w:rsidRPr="00237F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val="uk-UA"/>
                    </w:rPr>
                    <w:t xml:space="preserve">ремонтні </w:t>
                  </w:r>
                  <w:proofErr w:type="spellStart"/>
                  <w:r w:rsidRPr="00237F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val="uk-UA"/>
                    </w:rPr>
                    <w:t>роботи,автопослуги</w:t>
                  </w:r>
                  <w:proofErr w:type="spellEnd"/>
                  <w:r w:rsidRPr="00237F1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  <w:t>)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A52A46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</w:t>
                  </w:r>
                  <w:r w:rsidR="00F053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61.4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0F72F2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200,0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237F10" w:rsidRDefault="00732A28" w:rsidP="00006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         </w:t>
                  </w:r>
                  <w:r w:rsidR="00260B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237F10" w:rsidRDefault="00927D9F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100,0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237F10" w:rsidRDefault="00927D9F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100,0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237F10" w:rsidRDefault="00732A28" w:rsidP="00006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         </w:t>
                  </w:r>
                  <w:r w:rsidR="00260B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8615E" w:rsidRPr="00F053B4" w:rsidRDefault="00F053B4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23.9</w:t>
                  </w:r>
                </w:p>
              </w:tc>
            </w:tr>
            <w:tr w:rsidR="00EE1964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237F10" w:rsidRDefault="000337D0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  <w:t>Фінансова підтримка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Default="00895118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1122,9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C0245B" w:rsidRDefault="00C0245B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2572.3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237F10" w:rsidRDefault="001A328D" w:rsidP="00006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 xml:space="preserve">        </w:t>
                  </w:r>
                  <w:r w:rsidR="00FB35D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1376,97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9C2A11" w:rsidRDefault="00FB35DE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1173,1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9C2A11" w:rsidRDefault="00FB35DE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11,1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9C2A11" w:rsidRDefault="00FB35DE" w:rsidP="00732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11,1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964" w:rsidRPr="00CD3514" w:rsidRDefault="00FB35DE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129,1</w:t>
                  </w:r>
                </w:p>
              </w:tc>
            </w:tr>
            <w:tr w:rsidR="000F72F2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Default="000F72F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uk-UA"/>
                    </w:rPr>
                    <w:t>Амортизація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Pr="00F053B4" w:rsidRDefault="00F053B4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72.7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Default="000F72F2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436,4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Default="00732A28" w:rsidP="00006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      </w:t>
                  </w:r>
                  <w:r w:rsidR="00260B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109,1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Default="00260B12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109,1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Default="00260B12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109,1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Default="00260B12" w:rsidP="00006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109,1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F72F2" w:rsidRPr="00CD3514" w:rsidRDefault="00260B12" w:rsidP="00006E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200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58615E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Витрати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14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557.1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237F10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1</w:t>
                  </w:r>
                  <w:r w:rsidR="00C0245B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9175.5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C0245B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616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1.2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825DE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2609,6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825DE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2240,8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C0245B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6135.9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C0245B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en-US"/>
                    </w:rPr>
                    <w:t>35.4</w:t>
                  </w:r>
                </w:p>
              </w:tc>
            </w:tr>
            <w:tr w:rsidR="0058615E" w:rsidRPr="00CD3514" w:rsidTr="005A1A17">
              <w:trPr>
                <w:trHeight w:val="300"/>
              </w:trPr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58615E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CD3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прибуток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F053B4" w:rsidRDefault="00F053B4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651.8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C0245B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462.5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C0245B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234.7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225C0D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35,7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D3514" w:rsidRDefault="0087227C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21,6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C0245B" w:rsidRDefault="00C0245B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en-US"/>
                    </w:rPr>
                    <w:t>170.5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615E" w:rsidRPr="00D73073" w:rsidRDefault="00D7307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-29.0</w:t>
                  </w:r>
                </w:p>
              </w:tc>
            </w:tr>
          </w:tbl>
          <w:p w:rsidR="00E16072" w:rsidRPr="00052A30" w:rsidRDefault="00E16072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A3538C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  <w:p w:rsidR="00052A30" w:rsidRPr="00052A30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</w:tr>
      <w:tr w:rsidR="00052A30" w:rsidRPr="00CD3514" w:rsidTr="00E16072">
        <w:trPr>
          <w:trHeight w:val="300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CD3514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</w:tr>
      <w:tr w:rsidR="00E16072" w:rsidRPr="00CD3514" w:rsidTr="00E16072">
        <w:trPr>
          <w:gridAfter w:val="6"/>
          <w:wAfter w:w="9491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2" w:rsidRPr="00CD3514" w:rsidRDefault="00E16072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2" w:rsidRPr="00CD3514" w:rsidRDefault="00E16072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</w:tr>
    </w:tbl>
    <w:p w:rsidR="009A18EA" w:rsidRPr="009A18EA" w:rsidRDefault="00E16072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67F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таблиці 1 ми бачимо, що</w:t>
      </w:r>
      <w:r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плановий 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показник по статті </w:t>
      </w:r>
      <w:r w:rsidR="00A3538C" w:rsidRPr="00EB67F8">
        <w:rPr>
          <w:rFonts w:ascii="Times New Roman" w:hAnsi="Times New Roman" w:cs="Times New Roman"/>
          <w:sz w:val="28"/>
          <w:szCs w:val="28"/>
          <w:lang w:val="uk-UA"/>
        </w:rPr>
        <w:t>управління будинками  з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більшився на 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073" w:rsidRPr="00D73073">
        <w:rPr>
          <w:rFonts w:ascii="Times New Roman" w:hAnsi="Times New Roman" w:cs="Times New Roman"/>
          <w:sz w:val="28"/>
          <w:szCs w:val="28"/>
        </w:rPr>
        <w:t xml:space="preserve">16.7 </w:t>
      </w:r>
      <w:r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%  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в пор</w:t>
      </w:r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>івнянні з фактом 2025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року за рахунок </w:t>
      </w:r>
      <w:r w:rsidR="00E03726" w:rsidRPr="00EB67F8">
        <w:rPr>
          <w:rFonts w:ascii="Times New Roman" w:hAnsi="Times New Roman" w:cs="Times New Roman"/>
          <w:sz w:val="28"/>
          <w:szCs w:val="28"/>
          <w:lang w:val="uk-UA"/>
        </w:rPr>
        <w:t>того що</w:t>
      </w:r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плануємо підвищити </w:t>
      </w:r>
      <w:r w:rsidR="00E03726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тарифи на управління будинками </w:t>
      </w:r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>на 18,5% у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73073" w:rsidRPr="00D73073">
        <w:rPr>
          <w:rFonts w:ascii="Times New Roman" w:hAnsi="Times New Roman" w:cs="Times New Roman"/>
          <w:sz w:val="28"/>
          <w:szCs w:val="28"/>
        </w:rPr>
        <w:t xml:space="preserve">2  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кварталі </w:t>
      </w:r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>2026році ( останній раз тарифи підвищувались у липні 2024р</w:t>
      </w:r>
      <w:r w:rsidR="00E03726" w:rsidRPr="00EB67F8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>) та буде відновлення  нарахування  плати за управління  будинкам (</w:t>
      </w:r>
      <w:proofErr w:type="spellStart"/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>вул.Благовіщенська</w:t>
      </w:r>
      <w:proofErr w:type="spellEnd"/>
      <w:r w:rsidR="000F08AA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,53,вул.Нескучанська,52 та інші будинки якім тимчасово було призупинено нарахування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53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37EC" w:rsidRPr="00EB67F8">
        <w:rPr>
          <w:rFonts w:ascii="Times New Roman" w:hAnsi="Times New Roman" w:cs="Times New Roman"/>
          <w:sz w:val="28"/>
          <w:szCs w:val="28"/>
          <w:lang w:val="uk-UA"/>
        </w:rPr>
        <w:t>Плановий показник  від  реалізації теплової енергії  передбачено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   більше  факту 2025р на   24,6</w:t>
      </w:r>
      <w:r w:rsidR="00A937EC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( плануємо збільшити </w:t>
      </w:r>
      <w:proofErr w:type="spellStart"/>
      <w:r w:rsidR="00D73073">
        <w:rPr>
          <w:rFonts w:ascii="Times New Roman" w:hAnsi="Times New Roman" w:cs="Times New Roman"/>
          <w:sz w:val="28"/>
          <w:szCs w:val="28"/>
          <w:lang w:val="uk-UA"/>
        </w:rPr>
        <w:t>обсягі</w:t>
      </w:r>
      <w:proofErr w:type="spellEnd"/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  реалізації  </w:t>
      </w:r>
      <w:r w:rsidR="00A3538C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47CF1" w:rsidRPr="00EB67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149F8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Показник орендної пла</w:t>
      </w:r>
      <w:r w:rsidR="008533FD" w:rsidRPr="00EB67F8">
        <w:rPr>
          <w:rFonts w:ascii="Times New Roman" w:hAnsi="Times New Roman" w:cs="Times New Roman"/>
          <w:sz w:val="28"/>
          <w:szCs w:val="28"/>
          <w:lang w:val="uk-UA"/>
        </w:rPr>
        <w:t>та  передбачено збільшити у 2026 році  на 4,3</w:t>
      </w:r>
      <w:r w:rsidR="00AF53E4">
        <w:rPr>
          <w:rFonts w:ascii="Times New Roman" w:hAnsi="Times New Roman" w:cs="Times New Roman"/>
          <w:sz w:val="28"/>
          <w:szCs w:val="28"/>
          <w:lang w:val="uk-UA"/>
        </w:rPr>
        <w:t xml:space="preserve">%  (зроблена нова оцінка майна у жовтні 2025р) </w:t>
      </w:r>
      <w:r w:rsidR="004149F8" w:rsidRPr="00EB67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18EA" w:rsidRPr="00EB67F8">
        <w:rPr>
          <w:rFonts w:ascii="Times New Roman" w:hAnsi="Times New Roman" w:cs="Times New Roman"/>
          <w:sz w:val="28"/>
          <w:szCs w:val="28"/>
          <w:lang w:val="uk-UA"/>
        </w:rPr>
        <w:t>По показнику</w:t>
      </w:r>
      <w:r w:rsidR="005958ED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 додаткові  роботи</w:t>
      </w:r>
      <w:r w:rsidR="004149F8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3FD" w:rsidRPr="00EB67F8">
        <w:rPr>
          <w:rFonts w:ascii="Times New Roman" w:hAnsi="Times New Roman" w:cs="Times New Roman"/>
          <w:sz w:val="28"/>
          <w:szCs w:val="28"/>
          <w:lang w:val="uk-UA"/>
        </w:rPr>
        <w:t>на 2026</w:t>
      </w:r>
      <w:r w:rsidR="00B47CF1" w:rsidRPr="00EB67F8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A937EC" w:rsidRPr="00EB67F8">
        <w:rPr>
          <w:rFonts w:ascii="Times New Roman" w:hAnsi="Times New Roman" w:cs="Times New Roman"/>
          <w:sz w:val="28"/>
          <w:szCs w:val="28"/>
          <w:lang w:val="uk-UA"/>
        </w:rPr>
        <w:t>( ремонтні роботи ,</w:t>
      </w:r>
      <w:r w:rsidR="00316F50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авто послуги </w:t>
      </w:r>
      <w:r w:rsidR="005958ED" w:rsidRPr="00EB67F8">
        <w:rPr>
          <w:rFonts w:ascii="Times New Roman" w:hAnsi="Times New Roman" w:cs="Times New Roman"/>
          <w:sz w:val="28"/>
          <w:szCs w:val="28"/>
          <w:lang w:val="uk-UA"/>
        </w:rPr>
        <w:t>,надання послуг приватному сектору</w:t>
      </w:r>
      <w:r w:rsidR="00A937EC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 ) </w:t>
      </w:r>
      <w:r w:rsidR="00B47CF1" w:rsidRPr="00EB67F8">
        <w:rPr>
          <w:rFonts w:ascii="Times New Roman" w:hAnsi="Times New Roman" w:cs="Times New Roman"/>
          <w:sz w:val="28"/>
          <w:szCs w:val="28"/>
          <w:lang w:val="uk-UA"/>
        </w:rPr>
        <w:t xml:space="preserve">плануємо на рівні </w:t>
      </w:r>
      <w:r w:rsidR="008533FD" w:rsidRPr="00EB67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B47CF1" w:rsidRPr="00EB67F8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:rsidR="009C3C41" w:rsidRDefault="009A18EA" w:rsidP="009A18E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C41" w:rsidRPr="00C4345F">
        <w:rPr>
          <w:rFonts w:ascii="Times New Roman" w:hAnsi="Times New Roman" w:cs="Times New Roman"/>
          <w:b/>
          <w:sz w:val="28"/>
          <w:szCs w:val="28"/>
          <w:lang w:val="uk-UA"/>
        </w:rPr>
        <w:t>3.Формування  витратної   частини фінансового плану</w:t>
      </w:r>
    </w:p>
    <w:p w:rsidR="00C4345F" w:rsidRPr="00C4345F" w:rsidRDefault="00C4345F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45F">
        <w:rPr>
          <w:rFonts w:ascii="Times New Roman" w:hAnsi="Times New Roman" w:cs="Times New Roman"/>
          <w:sz w:val="28"/>
          <w:szCs w:val="28"/>
          <w:lang w:val="uk-UA"/>
        </w:rPr>
        <w:t>Витратну  частину  фінансового плану  сформ</w:t>
      </w:r>
      <w:r>
        <w:rPr>
          <w:rFonts w:ascii="Times New Roman" w:hAnsi="Times New Roman" w:cs="Times New Roman"/>
          <w:sz w:val="28"/>
          <w:szCs w:val="28"/>
          <w:lang w:val="uk-UA"/>
        </w:rPr>
        <w:t>овано  на підставі  ро</w:t>
      </w:r>
      <w:r w:rsidRPr="00C4345F">
        <w:rPr>
          <w:rFonts w:ascii="Times New Roman" w:hAnsi="Times New Roman" w:cs="Times New Roman"/>
          <w:sz w:val="28"/>
          <w:szCs w:val="28"/>
          <w:lang w:val="uk-UA"/>
        </w:rPr>
        <w:t>зрахунків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фактичних  витрат ,що склал</w:t>
      </w:r>
      <w:r w:rsidR="00B57840">
        <w:rPr>
          <w:rFonts w:ascii="Times New Roman" w:hAnsi="Times New Roman" w:cs="Times New Roman"/>
          <w:sz w:val="28"/>
          <w:szCs w:val="28"/>
          <w:lang w:val="uk-UA"/>
        </w:rPr>
        <w:t>ися у базовому періоді  та нор</w:t>
      </w:r>
      <w:r>
        <w:rPr>
          <w:rFonts w:ascii="Times New Roman" w:hAnsi="Times New Roman" w:cs="Times New Roman"/>
          <w:sz w:val="28"/>
          <w:szCs w:val="28"/>
          <w:lang w:val="uk-UA"/>
        </w:rPr>
        <w:t>м матеріальних витрат затверджених чинним законодавством.</w:t>
      </w:r>
    </w:p>
    <w:p w:rsidR="009A18EA" w:rsidRDefault="0098413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7840">
        <w:rPr>
          <w:rFonts w:ascii="Times New Roman" w:hAnsi="Times New Roman" w:cs="Times New Roman"/>
          <w:b/>
          <w:sz w:val="28"/>
          <w:szCs w:val="28"/>
          <w:lang w:val="uk-UA"/>
        </w:rPr>
        <w:t>Всього планові витра</w:t>
      </w:r>
      <w:r w:rsidR="00F13589">
        <w:rPr>
          <w:rFonts w:ascii="Times New Roman" w:hAnsi="Times New Roman" w:cs="Times New Roman"/>
          <w:b/>
          <w:sz w:val="28"/>
          <w:szCs w:val="28"/>
          <w:lang w:val="uk-UA"/>
        </w:rPr>
        <w:t>ти на 2026</w:t>
      </w:r>
      <w:r w:rsidR="006D1C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</w:t>
      </w:r>
      <w:r w:rsidR="00F13589" w:rsidRPr="00573143">
        <w:rPr>
          <w:rFonts w:ascii="Times New Roman" w:hAnsi="Times New Roman" w:cs="Times New Roman"/>
          <w:b/>
          <w:sz w:val="28"/>
          <w:szCs w:val="28"/>
          <w:lang w:val="uk-UA"/>
        </w:rPr>
        <w:t>складають 1</w:t>
      </w:r>
      <w:r w:rsidR="001A328D">
        <w:rPr>
          <w:rFonts w:ascii="Times New Roman" w:hAnsi="Times New Roman" w:cs="Times New Roman"/>
          <w:b/>
          <w:sz w:val="28"/>
          <w:szCs w:val="28"/>
          <w:lang w:val="uk-UA"/>
        </w:rPr>
        <w:t>917</w:t>
      </w:r>
      <w:r w:rsidR="001A328D" w:rsidRPr="001A328D">
        <w:rPr>
          <w:rFonts w:ascii="Times New Roman" w:hAnsi="Times New Roman" w:cs="Times New Roman"/>
          <w:b/>
          <w:sz w:val="28"/>
          <w:szCs w:val="28"/>
        </w:rPr>
        <w:t>5.5</w:t>
      </w:r>
      <w:proofErr w:type="spellStart"/>
      <w:r w:rsidRPr="00573143">
        <w:rPr>
          <w:rFonts w:ascii="Times New Roman" w:hAnsi="Times New Roman" w:cs="Times New Roman"/>
          <w:b/>
          <w:sz w:val="28"/>
          <w:szCs w:val="28"/>
          <w:lang w:val="uk-UA"/>
        </w:rPr>
        <w:t>тис.</w:t>
      </w:r>
      <w:r w:rsidRPr="00B57840">
        <w:rPr>
          <w:rFonts w:ascii="Times New Roman" w:hAnsi="Times New Roman" w:cs="Times New Roman"/>
          <w:b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(код рядка 1220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), що 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 більше  на  31,7</w:t>
      </w:r>
      <w:r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EB67F8">
        <w:rPr>
          <w:rFonts w:ascii="Times New Roman" w:hAnsi="Times New Roman" w:cs="Times New Roman"/>
          <w:sz w:val="28"/>
          <w:szCs w:val="28"/>
          <w:lang w:val="uk-UA"/>
        </w:rPr>
        <w:t>ід  фактичного показника на 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57840" w:rsidRDefault="00B57840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Планові витра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>ти на 2026 рік складають</w:t>
      </w:r>
      <w:r w:rsidR="00FB35D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A328D">
        <w:rPr>
          <w:rFonts w:ascii="Times New Roman" w:hAnsi="Times New Roman" w:cs="Times New Roman"/>
          <w:sz w:val="28"/>
          <w:szCs w:val="28"/>
          <w:lang w:val="uk-UA"/>
        </w:rPr>
        <w:t>1917</w:t>
      </w:r>
      <w:r w:rsidR="001A328D" w:rsidRPr="001A328D">
        <w:rPr>
          <w:rFonts w:ascii="Times New Roman" w:hAnsi="Times New Roman" w:cs="Times New Roman"/>
          <w:sz w:val="28"/>
          <w:szCs w:val="28"/>
        </w:rPr>
        <w:t>5.5</w:t>
      </w:r>
      <w:r w:rsidR="00573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, з них  :</w:t>
      </w: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>Основну частину загальних витрат підприєм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 xml:space="preserve">ства складає собівартість – 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>12185,5</w:t>
      </w:r>
      <w:r w:rsidR="00B57840">
        <w:rPr>
          <w:rFonts w:ascii="Times New Roman" w:hAnsi="Times New Roman" w:cs="Times New Roman"/>
          <w:sz w:val="28"/>
          <w:szCs w:val="28"/>
          <w:lang w:val="uk-UA"/>
        </w:rPr>
        <w:t xml:space="preserve">  тис. гривень (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895118" w:rsidRPr="00225C0D">
        <w:rPr>
          <w:rFonts w:ascii="Times New Roman" w:hAnsi="Times New Roman" w:cs="Times New Roman"/>
          <w:sz w:val="28"/>
          <w:szCs w:val="28"/>
          <w:lang w:val="uk-UA"/>
        </w:rPr>
        <w:t>,5</w:t>
      </w:r>
      <w:r w:rsidRPr="00225C0D">
        <w:rPr>
          <w:rFonts w:ascii="Times New Roman" w:hAnsi="Times New Roman" w:cs="Times New Roman"/>
          <w:sz w:val="28"/>
          <w:szCs w:val="28"/>
          <w:lang w:val="uk-UA"/>
        </w:rPr>
        <w:t>%.</w:t>
      </w:r>
      <w:r w:rsidR="00B57840" w:rsidRPr="00225C0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Даний показник збільшився </w:t>
      </w:r>
      <w:r w:rsidR="00D73073">
        <w:rPr>
          <w:rFonts w:ascii="Times New Roman" w:hAnsi="Times New Roman" w:cs="Times New Roman"/>
          <w:sz w:val="28"/>
          <w:szCs w:val="28"/>
          <w:lang w:val="uk-UA"/>
        </w:rPr>
        <w:t xml:space="preserve"> на 19,3</w:t>
      </w:r>
      <w:r w:rsidR="006D1CE8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>в порівн</w:t>
      </w:r>
      <w:r w:rsidR="005E3787">
        <w:rPr>
          <w:rFonts w:ascii="Times New Roman" w:hAnsi="Times New Roman" w:cs="Times New Roman"/>
          <w:sz w:val="28"/>
          <w:szCs w:val="28"/>
          <w:lang w:val="uk-UA"/>
        </w:rPr>
        <w:t xml:space="preserve">янні з фактичними витратами за рахунок  збільшення  плану  </w:t>
      </w:r>
      <w:r w:rsidR="001A328D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r w:rsidR="001A328D" w:rsidRPr="001A328D">
        <w:rPr>
          <w:rFonts w:ascii="Times New Roman" w:hAnsi="Times New Roman" w:cs="Times New Roman"/>
          <w:sz w:val="28"/>
          <w:szCs w:val="28"/>
        </w:rPr>
        <w:t xml:space="preserve"> </w:t>
      </w:r>
      <w:r w:rsidR="001A328D">
        <w:rPr>
          <w:rFonts w:ascii="Times New Roman" w:hAnsi="Times New Roman" w:cs="Times New Roman"/>
          <w:sz w:val="28"/>
          <w:szCs w:val="28"/>
          <w:lang w:val="uk-UA"/>
        </w:rPr>
        <w:t xml:space="preserve">та збільшення  </w:t>
      </w:r>
      <w:r w:rsidR="005E3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8D">
        <w:rPr>
          <w:rFonts w:ascii="Times New Roman" w:hAnsi="Times New Roman" w:cs="Times New Roman"/>
          <w:sz w:val="28"/>
          <w:szCs w:val="28"/>
          <w:lang w:val="uk-UA"/>
        </w:rPr>
        <w:t>вартості енергоносіїв.</w:t>
      </w:r>
    </w:p>
    <w:p w:rsidR="00B57840" w:rsidRDefault="009A18EA" w:rsidP="00B5784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>Адміністративні витрати в ст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 xml:space="preserve">руктурі загальних складають </w:t>
      </w:r>
      <w:r w:rsidR="00F13589">
        <w:rPr>
          <w:rFonts w:ascii="Times New Roman" w:hAnsi="Times New Roman" w:cs="Times New Roman"/>
          <w:sz w:val="28"/>
          <w:szCs w:val="28"/>
          <w:lang w:val="uk-UA"/>
        </w:rPr>
        <w:t xml:space="preserve"> 3427,7</w:t>
      </w:r>
      <w:r w:rsidR="00B57840">
        <w:rPr>
          <w:rFonts w:ascii="Times New Roman" w:hAnsi="Times New Roman" w:cs="Times New Roman"/>
          <w:sz w:val="28"/>
          <w:szCs w:val="28"/>
          <w:lang w:val="uk-UA"/>
        </w:rPr>
        <w:t xml:space="preserve"> тис. грн  </w:t>
      </w:r>
      <w:r w:rsidR="00B57840" w:rsidRPr="00225C0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E3787">
        <w:rPr>
          <w:rFonts w:ascii="Times New Roman" w:hAnsi="Times New Roman" w:cs="Times New Roman"/>
          <w:sz w:val="28"/>
          <w:szCs w:val="28"/>
          <w:lang w:val="uk-UA"/>
        </w:rPr>
        <w:t>16,1</w:t>
      </w:r>
      <w:r w:rsidR="0098413A" w:rsidRPr="00225C0D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B57840" w:rsidRPr="00225C0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F6E8A" w:rsidRDefault="009A18EA" w:rsidP="00FF6E8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13589">
        <w:rPr>
          <w:rFonts w:ascii="Times New Roman" w:hAnsi="Times New Roman" w:cs="Times New Roman"/>
          <w:b/>
          <w:sz w:val="28"/>
          <w:szCs w:val="28"/>
          <w:lang w:val="uk-UA"/>
        </w:rPr>
        <w:t>Фінансовим планом на 2026</w:t>
      </w:r>
      <w:r w:rsidRPr="00FF6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передбачені </w:t>
      </w:r>
      <w:r w:rsidR="00B57840" w:rsidRPr="00FF6E8A">
        <w:rPr>
          <w:rFonts w:ascii="Times New Roman" w:hAnsi="Times New Roman" w:cs="Times New Roman"/>
          <w:b/>
          <w:sz w:val="28"/>
          <w:szCs w:val="28"/>
          <w:lang w:val="uk-UA"/>
        </w:rPr>
        <w:t>платежі</w:t>
      </w:r>
      <w:r w:rsidR="00FF6E8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A18EA" w:rsidRPr="00FB35DE" w:rsidRDefault="00B57840" w:rsidP="00FF6E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6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</w:t>
      </w:r>
      <w:r w:rsidR="00FF6E8A" w:rsidRPr="00FF6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E8A" w:rsidRPr="00FB35DE">
        <w:rPr>
          <w:rFonts w:ascii="Times New Roman" w:hAnsi="Times New Roman" w:cs="Times New Roman"/>
          <w:b/>
          <w:sz w:val="28"/>
          <w:szCs w:val="28"/>
          <w:lang w:val="uk-UA"/>
        </w:rPr>
        <w:t>державного</w:t>
      </w:r>
      <w:r w:rsidRPr="00FB35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 в сумі </w:t>
      </w:r>
      <w:r w:rsidR="008B177B" w:rsidRPr="00FB35DE">
        <w:rPr>
          <w:rFonts w:ascii="Times New Roman" w:hAnsi="Times New Roman" w:cs="Times New Roman"/>
          <w:b/>
          <w:sz w:val="28"/>
          <w:szCs w:val="28"/>
          <w:lang w:val="uk-UA"/>
        </w:rPr>
        <w:t>4758,02</w:t>
      </w:r>
      <w:r w:rsidR="009A18EA" w:rsidRPr="00FB35DE">
        <w:rPr>
          <w:rFonts w:ascii="Times New Roman" w:hAnsi="Times New Roman" w:cs="Times New Roman"/>
          <w:b/>
          <w:sz w:val="28"/>
          <w:szCs w:val="28"/>
          <w:lang w:val="uk-UA"/>
        </w:rPr>
        <w:t>тис.грн., а саме:</w:t>
      </w:r>
    </w:p>
    <w:p w:rsidR="009A18EA" w:rsidRPr="00FB35DE" w:rsidRDefault="004518BD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35DE">
        <w:rPr>
          <w:rFonts w:ascii="Times New Roman" w:hAnsi="Times New Roman" w:cs="Times New Roman"/>
          <w:sz w:val="28"/>
          <w:szCs w:val="28"/>
          <w:lang w:val="uk-UA"/>
        </w:rPr>
        <w:t>1519,8</w:t>
      </w:r>
      <w:r w:rsidR="009A18EA" w:rsidRPr="00FB35DE">
        <w:rPr>
          <w:rFonts w:ascii="Times New Roman" w:hAnsi="Times New Roman" w:cs="Times New Roman"/>
          <w:sz w:val="28"/>
          <w:szCs w:val="28"/>
          <w:lang w:val="uk-UA"/>
        </w:rPr>
        <w:t xml:space="preserve">тис.грн. – ПДВ; </w:t>
      </w:r>
    </w:p>
    <w:p w:rsidR="009A18EA" w:rsidRPr="00FB35DE" w:rsidRDefault="00F13589" w:rsidP="00F13589">
      <w:pPr>
        <w:spacing w:after="0" w:line="240" w:lineRule="auto"/>
        <w:ind w:left="163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35DE">
        <w:rPr>
          <w:rFonts w:ascii="Times New Roman" w:hAnsi="Times New Roman" w:cs="Times New Roman"/>
          <w:sz w:val="28"/>
          <w:szCs w:val="28"/>
          <w:lang w:val="uk-UA"/>
        </w:rPr>
        <w:t>1295,3</w:t>
      </w:r>
      <w:r w:rsidR="009A18EA" w:rsidRPr="00FB35DE">
        <w:rPr>
          <w:rFonts w:ascii="Times New Roman" w:hAnsi="Times New Roman" w:cs="Times New Roman"/>
          <w:sz w:val="28"/>
          <w:szCs w:val="28"/>
          <w:lang w:val="uk-UA"/>
        </w:rPr>
        <w:t>тис.грн.  – податок на доходи фізичних осіб;</w:t>
      </w:r>
    </w:p>
    <w:p w:rsidR="009A18EA" w:rsidRPr="00FB35DE" w:rsidRDefault="00BD1A86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35DE">
        <w:rPr>
          <w:rFonts w:ascii="Times New Roman" w:hAnsi="Times New Roman" w:cs="Times New Roman"/>
          <w:sz w:val="28"/>
          <w:szCs w:val="28"/>
          <w:lang w:val="uk-UA"/>
        </w:rPr>
        <w:t>1942,92</w:t>
      </w:r>
      <w:r w:rsidR="009A18EA" w:rsidRPr="00FB35DE">
        <w:rPr>
          <w:rFonts w:ascii="Times New Roman" w:hAnsi="Times New Roman" w:cs="Times New Roman"/>
          <w:sz w:val="28"/>
          <w:szCs w:val="28"/>
          <w:lang w:val="uk-UA"/>
        </w:rPr>
        <w:t xml:space="preserve">тис.грн. – Єдиний внесок на </w:t>
      </w:r>
      <w:proofErr w:type="spellStart"/>
      <w:r w:rsidR="009A18EA" w:rsidRPr="00FB35DE">
        <w:rPr>
          <w:rFonts w:ascii="Times New Roman" w:hAnsi="Times New Roman" w:cs="Times New Roman"/>
          <w:sz w:val="28"/>
          <w:szCs w:val="28"/>
          <w:lang w:val="uk-UA"/>
        </w:rPr>
        <w:t>загальнообов</w:t>
      </w:r>
      <w:proofErr w:type="spellEnd"/>
      <w:r w:rsidR="009A18EA" w:rsidRPr="00FB35DE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9A18EA" w:rsidRPr="00FB35DE">
        <w:rPr>
          <w:rFonts w:ascii="Times New Roman" w:hAnsi="Times New Roman" w:cs="Times New Roman"/>
          <w:sz w:val="28"/>
          <w:szCs w:val="28"/>
          <w:lang w:val="uk-UA"/>
        </w:rPr>
        <w:t>язкове</w:t>
      </w:r>
      <w:proofErr w:type="spellEnd"/>
      <w:r w:rsidR="009A18EA" w:rsidRPr="00FB35DE">
        <w:rPr>
          <w:rFonts w:ascii="Times New Roman" w:hAnsi="Times New Roman" w:cs="Times New Roman"/>
          <w:sz w:val="28"/>
          <w:szCs w:val="28"/>
          <w:lang w:val="uk-UA"/>
        </w:rPr>
        <w:t xml:space="preserve"> державне соціальне страх</w:t>
      </w:r>
      <w:r w:rsidR="00FF6E8A" w:rsidRPr="00FB35DE">
        <w:rPr>
          <w:rFonts w:ascii="Times New Roman" w:hAnsi="Times New Roman" w:cs="Times New Roman"/>
          <w:sz w:val="28"/>
          <w:szCs w:val="28"/>
          <w:lang w:val="uk-UA"/>
        </w:rPr>
        <w:t>ування,</w:t>
      </w:r>
      <w:r w:rsidR="005E3787" w:rsidRPr="00FB35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E8A" w:rsidRPr="00FB35DE">
        <w:rPr>
          <w:rFonts w:ascii="Times New Roman" w:hAnsi="Times New Roman" w:cs="Times New Roman"/>
          <w:sz w:val="28"/>
          <w:szCs w:val="28"/>
          <w:lang w:val="uk-UA"/>
        </w:rPr>
        <w:t>військовий збір</w:t>
      </w:r>
    </w:p>
    <w:p w:rsidR="00FF6E8A" w:rsidRDefault="00FB35DE" w:rsidP="008B177B">
      <w:pPr>
        <w:spacing w:after="0" w:line="240" w:lineRule="auto"/>
        <w:ind w:left="163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1376</w:t>
      </w:r>
      <w:r w:rsidR="001A328D">
        <w:rPr>
          <w:rFonts w:ascii="Times New Roman" w:hAnsi="Times New Roman" w:cs="Times New Roman"/>
          <w:sz w:val="28"/>
          <w:szCs w:val="28"/>
          <w:lang w:val="uk-UA"/>
        </w:rPr>
        <w:t>,0 тис. грн</w:t>
      </w:r>
    </w:p>
    <w:p w:rsidR="00FF6E8A" w:rsidRPr="00FF6E8A" w:rsidRDefault="00FF6E8A" w:rsidP="00FF6E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E8A">
        <w:rPr>
          <w:rFonts w:ascii="Times New Roman" w:hAnsi="Times New Roman" w:cs="Times New Roman"/>
          <w:b/>
          <w:sz w:val="28"/>
          <w:szCs w:val="28"/>
          <w:lang w:val="uk-UA"/>
        </w:rPr>
        <w:t>платежі 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місцевого</w:t>
      </w:r>
      <w:r w:rsidRPr="00FF6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 в сумі </w:t>
      </w:r>
      <w:r w:rsidR="005E3787">
        <w:rPr>
          <w:rFonts w:ascii="Times New Roman" w:hAnsi="Times New Roman" w:cs="Times New Roman"/>
          <w:b/>
          <w:sz w:val="28"/>
          <w:szCs w:val="28"/>
          <w:lang w:val="uk-UA"/>
        </w:rPr>
        <w:t>83,3</w:t>
      </w:r>
      <w:r w:rsidRPr="00FF6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тис.грн., а саме: </w:t>
      </w:r>
    </w:p>
    <w:p w:rsidR="00FF6E8A" w:rsidRPr="00FF6E8A" w:rsidRDefault="005E3787" w:rsidP="00FF6E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83,30 </w:t>
      </w:r>
      <w:proofErr w:type="spellStart"/>
      <w:r w:rsidR="00FF6E8A" w:rsidRPr="009A18EA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FF6E8A" w:rsidRPr="009A18EA">
        <w:rPr>
          <w:rFonts w:ascii="Times New Roman" w:hAnsi="Times New Roman" w:cs="Times New Roman"/>
          <w:sz w:val="28"/>
          <w:szCs w:val="28"/>
          <w:lang w:val="uk-UA"/>
        </w:rPr>
        <w:t>.     – податок на прибуток;</w:t>
      </w:r>
    </w:p>
    <w:p w:rsidR="00FF6E8A" w:rsidRPr="009A18EA" w:rsidRDefault="00FF6E8A" w:rsidP="00BD1A8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FF6E8A" w:rsidRDefault="009A18EA" w:rsidP="00FF6E8A">
      <w:pPr>
        <w:spacing w:after="0" w:line="240" w:lineRule="auto"/>
        <w:ind w:left="163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9A18EA" w:rsidRDefault="00F13589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Виконання плану 2026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року в значній мірі залежить  від фінансування запланованих робіт та своєчасних розрахунків за виконані роботи та надані послуги. </w:t>
      </w:r>
    </w:p>
    <w:p w:rsidR="009A18EA" w:rsidRPr="009A18EA" w:rsidRDefault="009A18EA" w:rsidP="009A18EA">
      <w:pPr>
        <w:jc w:val="both"/>
        <w:rPr>
          <w:rFonts w:ascii="Times New Roman" w:hAnsi="Times New Roman" w:cs="Times New Roman"/>
          <w:sz w:val="30"/>
          <w:szCs w:val="30"/>
          <w:lang w:val="uk-UA"/>
        </w:rPr>
      </w:pPr>
    </w:p>
    <w:p w:rsidR="009A18EA" w:rsidRPr="00FF6E8A" w:rsidRDefault="00FF6E8A" w:rsidP="00FF6E8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E8A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C4345F" w:rsidRPr="00FF6E8A">
        <w:rPr>
          <w:rFonts w:ascii="Times New Roman" w:hAnsi="Times New Roman" w:cs="Times New Roman"/>
          <w:b/>
          <w:sz w:val="28"/>
          <w:szCs w:val="28"/>
          <w:lang w:val="uk-UA"/>
        </w:rPr>
        <w:t>Очікувані  фінансові  результати</w:t>
      </w:r>
    </w:p>
    <w:p w:rsidR="00DB0240" w:rsidRDefault="00F13589" w:rsidP="00C4345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"ТЖЕУ " 2026</w:t>
      </w:r>
      <w:r w:rsidR="00C4345F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році планує спрацювати з при</w:t>
      </w:r>
      <w:r w:rsidR="00180103">
        <w:rPr>
          <w:rFonts w:ascii="Times New Roman" w:hAnsi="Times New Roman" w:cs="Times New Roman"/>
          <w:sz w:val="28"/>
          <w:szCs w:val="28"/>
          <w:lang w:val="uk-UA"/>
        </w:rPr>
        <w:t xml:space="preserve">бутком, сума </w:t>
      </w:r>
      <w:r w:rsidR="00810390">
        <w:rPr>
          <w:rFonts w:ascii="Times New Roman" w:hAnsi="Times New Roman" w:cs="Times New Roman"/>
          <w:sz w:val="28"/>
          <w:szCs w:val="28"/>
          <w:lang w:val="uk-UA"/>
        </w:rPr>
        <w:t xml:space="preserve">  чистого прибутку </w:t>
      </w:r>
      <w:r w:rsidR="00180103">
        <w:rPr>
          <w:rFonts w:ascii="Times New Roman" w:hAnsi="Times New Roman" w:cs="Times New Roman"/>
          <w:sz w:val="28"/>
          <w:szCs w:val="28"/>
          <w:lang w:val="uk-UA"/>
        </w:rPr>
        <w:t xml:space="preserve"> складе  </w:t>
      </w:r>
      <w:r w:rsidR="005E3787">
        <w:rPr>
          <w:rFonts w:ascii="Times New Roman" w:hAnsi="Times New Roman" w:cs="Times New Roman"/>
          <w:sz w:val="28"/>
          <w:szCs w:val="28"/>
          <w:lang w:val="uk-UA"/>
        </w:rPr>
        <w:t>379,3</w:t>
      </w:r>
      <w:r w:rsidR="00C4345F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тис.грн., </w:t>
      </w:r>
      <w:r w:rsidR="00DB0240">
        <w:rPr>
          <w:rFonts w:ascii="Times New Roman" w:hAnsi="Times New Roman" w:cs="Times New Roman"/>
          <w:sz w:val="28"/>
          <w:szCs w:val="28"/>
          <w:lang w:val="uk-UA"/>
        </w:rPr>
        <w:t>та має чітко  визначене  цільове призначення ,згідно з порядком формування  тарифів а саме :</w:t>
      </w:r>
    </w:p>
    <w:p w:rsidR="00DB0240" w:rsidRPr="00914FDB" w:rsidRDefault="00DB0240" w:rsidP="00C4345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4FDB">
        <w:rPr>
          <w:rFonts w:ascii="Times New Roman" w:hAnsi="Times New Roman" w:cs="Times New Roman"/>
          <w:b/>
          <w:sz w:val="28"/>
          <w:szCs w:val="28"/>
          <w:lang w:val="uk-UA"/>
        </w:rPr>
        <w:t>Модернізація та інвестиції</w:t>
      </w:r>
      <w:r w:rsidR="00914FDB" w:rsidRPr="00914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4FD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4345F" w:rsidRPr="00DB0240" w:rsidRDefault="001A328D" w:rsidP="00DB024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Заміна старих труб ,котельного обладнання </w:t>
      </w:r>
      <w:r w:rsidR="00914FDB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DB0240" w:rsidRPr="00DB0240">
        <w:rPr>
          <w:rFonts w:ascii="Times New Roman" w:hAnsi="Times New Roman" w:cs="Times New Roman"/>
          <w:sz w:val="28"/>
          <w:szCs w:val="28"/>
          <w:lang w:val="uk-UA"/>
        </w:rPr>
        <w:t xml:space="preserve">електромереж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покращення матеріально технічної  бази </w:t>
      </w:r>
      <w:r w:rsidR="00FF6E8A" w:rsidRPr="00DB02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345F" w:rsidRPr="009A18EA" w:rsidRDefault="00C4345F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_________________       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6E8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  <w:proofErr w:type="spellStart"/>
      <w:r w:rsidR="00FF6E8A">
        <w:rPr>
          <w:rFonts w:ascii="Times New Roman" w:hAnsi="Times New Roman" w:cs="Times New Roman"/>
          <w:sz w:val="28"/>
          <w:szCs w:val="28"/>
          <w:u w:val="single"/>
          <w:lang w:val="uk-UA"/>
        </w:rPr>
        <w:t>В.В.Бондаренко</w:t>
      </w:r>
      <w:proofErr w:type="spellEnd"/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  <w:r w:rsidRPr="009A18EA">
        <w:rPr>
          <w:rFonts w:ascii="Times New Roman" w:hAnsi="Times New Roman" w:cs="Times New Roman"/>
          <w:vertAlign w:val="superscript"/>
          <w:lang w:val="uk-UA"/>
        </w:rPr>
        <w:t xml:space="preserve"> ( ініціали, прізвище)</w:t>
      </w:r>
      <w:bookmarkStart w:id="0" w:name="_GoBack"/>
      <w:bookmarkEnd w:id="0"/>
    </w:p>
    <w:sectPr w:rsidR="009A18EA" w:rsidRPr="009A18EA" w:rsidSect="000B7AE0">
      <w:pgSz w:w="11906" w:h="16838" w:code="9"/>
      <w:pgMar w:top="340" w:right="737" w:bottom="340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13828"/>
    <w:multiLevelType w:val="hybridMultilevel"/>
    <w:tmpl w:val="888CEF46"/>
    <w:lvl w:ilvl="0" w:tplc="55FE705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8EA"/>
    <w:rsid w:val="00015841"/>
    <w:rsid w:val="000337D0"/>
    <w:rsid w:val="00052A30"/>
    <w:rsid w:val="00060F24"/>
    <w:rsid w:val="00080528"/>
    <w:rsid w:val="0008453D"/>
    <w:rsid w:val="000B2634"/>
    <w:rsid w:val="000F08AA"/>
    <w:rsid w:val="000F4D68"/>
    <w:rsid w:val="000F72F2"/>
    <w:rsid w:val="00180103"/>
    <w:rsid w:val="001844F1"/>
    <w:rsid w:val="001A328D"/>
    <w:rsid w:val="00225C0D"/>
    <w:rsid w:val="00237F10"/>
    <w:rsid w:val="002522F2"/>
    <w:rsid w:val="00260B12"/>
    <w:rsid w:val="002670B9"/>
    <w:rsid w:val="002B7E23"/>
    <w:rsid w:val="002D180F"/>
    <w:rsid w:val="002E624F"/>
    <w:rsid w:val="00316F50"/>
    <w:rsid w:val="00360EED"/>
    <w:rsid w:val="003A6F7D"/>
    <w:rsid w:val="004149F8"/>
    <w:rsid w:val="004518BD"/>
    <w:rsid w:val="004D0DF7"/>
    <w:rsid w:val="004D4644"/>
    <w:rsid w:val="004E144C"/>
    <w:rsid w:val="005025BA"/>
    <w:rsid w:val="00573143"/>
    <w:rsid w:val="00580155"/>
    <w:rsid w:val="0058615E"/>
    <w:rsid w:val="005958ED"/>
    <w:rsid w:val="005A1A17"/>
    <w:rsid w:val="005A6B02"/>
    <w:rsid w:val="005B1E33"/>
    <w:rsid w:val="005E3787"/>
    <w:rsid w:val="006128B6"/>
    <w:rsid w:val="00625FA1"/>
    <w:rsid w:val="00661DAA"/>
    <w:rsid w:val="006C3308"/>
    <w:rsid w:val="006C6974"/>
    <w:rsid w:val="006D1CE8"/>
    <w:rsid w:val="006D5ABC"/>
    <w:rsid w:val="007301D9"/>
    <w:rsid w:val="00732A28"/>
    <w:rsid w:val="00770F75"/>
    <w:rsid w:val="007B203A"/>
    <w:rsid w:val="00810390"/>
    <w:rsid w:val="0081483B"/>
    <w:rsid w:val="00825DE2"/>
    <w:rsid w:val="00833D0B"/>
    <w:rsid w:val="008533FD"/>
    <w:rsid w:val="0087227C"/>
    <w:rsid w:val="00877EB4"/>
    <w:rsid w:val="00895118"/>
    <w:rsid w:val="008A6841"/>
    <w:rsid w:val="008A75A1"/>
    <w:rsid w:val="008B177B"/>
    <w:rsid w:val="00914FDB"/>
    <w:rsid w:val="00927D9F"/>
    <w:rsid w:val="0096514D"/>
    <w:rsid w:val="0098413A"/>
    <w:rsid w:val="00987192"/>
    <w:rsid w:val="009A18EA"/>
    <w:rsid w:val="009C2A11"/>
    <w:rsid w:val="009C3C41"/>
    <w:rsid w:val="00A3538C"/>
    <w:rsid w:val="00A37204"/>
    <w:rsid w:val="00A52A46"/>
    <w:rsid w:val="00A66719"/>
    <w:rsid w:val="00A937EC"/>
    <w:rsid w:val="00A95AA4"/>
    <w:rsid w:val="00AF53E4"/>
    <w:rsid w:val="00B05E1C"/>
    <w:rsid w:val="00B251E9"/>
    <w:rsid w:val="00B47CF1"/>
    <w:rsid w:val="00B57840"/>
    <w:rsid w:val="00BD1A86"/>
    <w:rsid w:val="00C0245B"/>
    <w:rsid w:val="00C15DF0"/>
    <w:rsid w:val="00C36CC5"/>
    <w:rsid w:val="00C4345F"/>
    <w:rsid w:val="00CB4603"/>
    <w:rsid w:val="00CD3514"/>
    <w:rsid w:val="00CF2D24"/>
    <w:rsid w:val="00D45873"/>
    <w:rsid w:val="00D73073"/>
    <w:rsid w:val="00DB0240"/>
    <w:rsid w:val="00DC5CB8"/>
    <w:rsid w:val="00DD00FD"/>
    <w:rsid w:val="00E03726"/>
    <w:rsid w:val="00E10840"/>
    <w:rsid w:val="00E16072"/>
    <w:rsid w:val="00E5235E"/>
    <w:rsid w:val="00E62616"/>
    <w:rsid w:val="00E9688D"/>
    <w:rsid w:val="00EB67F8"/>
    <w:rsid w:val="00EB7EE9"/>
    <w:rsid w:val="00EE1964"/>
    <w:rsid w:val="00EF553A"/>
    <w:rsid w:val="00F053B4"/>
    <w:rsid w:val="00F13589"/>
    <w:rsid w:val="00F922DF"/>
    <w:rsid w:val="00FB35DE"/>
    <w:rsid w:val="00FC43B1"/>
    <w:rsid w:val="00FF50A8"/>
    <w:rsid w:val="00FF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7CDCA-F5B5-4E3A-B82A-96E72429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4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4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C261C-165D-4CE4-8F56-1C0003004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55</cp:revision>
  <cp:lastPrinted>2026-02-13T10:03:00Z</cp:lastPrinted>
  <dcterms:created xsi:type="dcterms:W3CDTF">2024-01-09T11:00:00Z</dcterms:created>
  <dcterms:modified xsi:type="dcterms:W3CDTF">2026-02-16T13:53:00Z</dcterms:modified>
</cp:coreProperties>
</file>